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EC50" w14:textId="77777777" w:rsidR="003E001D" w:rsidRPr="001B4995" w:rsidRDefault="003E001D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95">
        <w:rPr>
          <w:rFonts w:ascii="Times New Roman" w:hAnsi="Times New Roman" w:cs="Times New Roman"/>
          <w:b/>
          <w:bCs/>
          <w:sz w:val="24"/>
          <w:szCs w:val="24"/>
        </w:rPr>
        <w:t>PROCESSO SELETIVO nº 001/2024</w:t>
      </w:r>
    </w:p>
    <w:p w14:paraId="3889141E" w14:textId="6C7E5FFA" w:rsidR="002725A2" w:rsidRPr="001B4995" w:rsidRDefault="003E001D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95">
        <w:rPr>
          <w:rFonts w:ascii="Times New Roman" w:hAnsi="Times New Roman" w:cs="Times New Roman"/>
          <w:b/>
          <w:bCs/>
          <w:sz w:val="24"/>
          <w:szCs w:val="24"/>
        </w:rPr>
        <w:t>MEMBRO DO COMITÊ DE INVESTIMENTOS</w:t>
      </w:r>
    </w:p>
    <w:p w14:paraId="26807445" w14:textId="0C19100A" w:rsidR="007D4D62" w:rsidRPr="001B4995" w:rsidRDefault="00DC5238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995">
        <w:rPr>
          <w:rFonts w:ascii="Times New Roman" w:hAnsi="Times New Roman" w:cs="Times New Roman"/>
          <w:b/>
          <w:sz w:val="24"/>
          <w:szCs w:val="24"/>
        </w:rPr>
        <w:t>TERMO DE CIÊNCIA</w:t>
      </w:r>
    </w:p>
    <w:p w14:paraId="5B61AED0" w14:textId="11ABD071" w:rsidR="002C3B51" w:rsidRPr="003E001D" w:rsidRDefault="00DC5238" w:rsidP="00C21CFF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 w:rsidRPr="003E001D">
        <w:rPr>
          <w:rStyle w:val="a1"/>
          <w:rFonts w:ascii="Times New Roman" w:hAnsi="Times New Roman" w:cs="Times New Roman"/>
          <w:color w:val="000000"/>
          <w:sz w:val="24"/>
        </w:rPr>
        <w:t xml:space="preserve">Declaro ter ciência do conteúdo </w:t>
      </w:r>
      <w:r w:rsidR="00F56BF5">
        <w:rPr>
          <w:rStyle w:val="a1"/>
          <w:rFonts w:ascii="Times New Roman" w:hAnsi="Times New Roman" w:cs="Times New Roman"/>
          <w:color w:val="000000"/>
          <w:sz w:val="24"/>
        </w:rPr>
        <w:t>previsto n</w:t>
      </w:r>
      <w:r w:rsidR="003E001D" w:rsidRPr="003E001D">
        <w:rPr>
          <w:rStyle w:val="a1"/>
          <w:rFonts w:ascii="Times New Roman" w:hAnsi="Times New Roman" w:cs="Times New Roman"/>
          <w:color w:val="000000"/>
          <w:sz w:val="24"/>
        </w:rPr>
        <w:t xml:space="preserve">o </w:t>
      </w:r>
      <w:r w:rsidR="003E001D" w:rsidRPr="003E001D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Edital do Processo Seletivo nº 001/2024</w:t>
      </w:r>
      <w:r w:rsidR="00F56BF5">
        <w:rPr>
          <w:rStyle w:val="a1"/>
          <w:rFonts w:ascii="Times New Roman" w:hAnsi="Times New Roman" w:cs="Times New Roman"/>
          <w:color w:val="000000"/>
          <w:sz w:val="24"/>
        </w:rPr>
        <w:t xml:space="preserve"> referente ao processo seletivo que vai escolher 2 (dois) novos membros para compor o Comitê de Investimentos da CIFRÃO, assumindo o</w:t>
      </w:r>
      <w:r w:rsidR="003E001D">
        <w:rPr>
          <w:rStyle w:val="a1"/>
          <w:rFonts w:ascii="Times New Roman" w:hAnsi="Times New Roman" w:cs="Times New Roman"/>
          <w:color w:val="000000"/>
          <w:sz w:val="24"/>
        </w:rPr>
        <w:t xml:space="preserve"> compromisso de cumprir </w:t>
      </w:r>
      <w:r w:rsidR="003E001D" w:rsidRPr="003E001D">
        <w:rPr>
          <w:rStyle w:val="a1"/>
          <w:rFonts w:ascii="Times New Roman" w:hAnsi="Times New Roman" w:cs="Times New Roman"/>
          <w:color w:val="000000"/>
          <w:sz w:val="24"/>
        </w:rPr>
        <w:t>todas as regras previstas</w:t>
      </w:r>
      <w:r w:rsidR="003E001D" w:rsidRPr="003E001D">
        <w:rPr>
          <w:rStyle w:val="a1"/>
          <w:rFonts w:ascii="Times New Roman" w:hAnsi="Times New Roman" w:cs="Times New Roman"/>
          <w:color w:val="000000"/>
          <w:sz w:val="24"/>
        </w:rPr>
        <w:t xml:space="preserve"> </w:t>
      </w:r>
      <w:r w:rsidR="003E001D">
        <w:rPr>
          <w:rStyle w:val="a1"/>
          <w:rFonts w:ascii="Times New Roman" w:hAnsi="Times New Roman" w:cs="Times New Roman"/>
          <w:color w:val="000000"/>
          <w:sz w:val="24"/>
        </w:rPr>
        <w:t>neste documento</w:t>
      </w:r>
      <w:r w:rsidR="009F51AE">
        <w:rPr>
          <w:rStyle w:val="a1"/>
          <w:rFonts w:ascii="Times New Roman" w:hAnsi="Times New Roman" w:cs="Times New Roman"/>
          <w:color w:val="000000"/>
          <w:sz w:val="24"/>
        </w:rPr>
        <w:t>. Registro também</w:t>
      </w:r>
      <w:r w:rsidR="00F56BF5">
        <w:rPr>
          <w:rStyle w:val="a1"/>
          <w:rFonts w:ascii="Times New Roman" w:hAnsi="Times New Roman" w:cs="Times New Roman"/>
          <w:color w:val="000000"/>
          <w:sz w:val="24"/>
        </w:rPr>
        <w:t xml:space="preserve"> ciência a </w:t>
      </w:r>
      <w:r w:rsidRPr="003E001D">
        <w:rPr>
          <w:rStyle w:val="a1"/>
          <w:rFonts w:ascii="Times New Roman" w:hAnsi="Times New Roman" w:cs="Times New Roman"/>
          <w:color w:val="000000"/>
          <w:sz w:val="24"/>
        </w:rPr>
        <w:t xml:space="preserve">todos os dispositivos que compõem o </w:t>
      </w:r>
      <w:r w:rsidRPr="003E001D"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Código de Ética </w:t>
      </w:r>
      <w:r w:rsidR="008E7FCD" w:rsidRPr="003E001D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e Conduta</w:t>
      </w:r>
      <w:r w:rsidR="003E001D" w:rsidRPr="003E001D">
        <w:rPr>
          <w:rStyle w:val="a1"/>
          <w:rFonts w:ascii="Times New Roman" w:hAnsi="Times New Roman" w:cs="Times New Roman"/>
          <w:color w:val="000000"/>
          <w:sz w:val="24"/>
        </w:rPr>
        <w:t xml:space="preserve"> e a </w:t>
      </w:r>
      <w:r w:rsidR="003E001D" w:rsidRPr="003E001D">
        <w:rPr>
          <w:rFonts w:ascii="Times New Roman" w:hAnsi="Times New Roman" w:cs="Times New Roman"/>
          <w:b/>
          <w:bCs/>
          <w:shd w:val="clear" w:color="auto" w:fill="FFFFFF"/>
        </w:rPr>
        <w:t>Política de Conflito de Interesse da CIFRÃO (PO011.00)</w:t>
      </w:r>
      <w:r w:rsidR="00C21CFF" w:rsidRPr="003E001D">
        <w:rPr>
          <w:rStyle w:val="a1"/>
          <w:rFonts w:ascii="Times New Roman" w:hAnsi="Times New Roman" w:cs="Times New Roman"/>
          <w:color w:val="000000"/>
          <w:sz w:val="24"/>
        </w:rPr>
        <w:t>.</w:t>
      </w:r>
    </w:p>
    <w:p w14:paraId="35E80316" w14:textId="77777777" w:rsidR="00C21CFF" w:rsidRPr="003E001D" w:rsidRDefault="00C21CFF" w:rsidP="00C91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2DB3" w14:textId="07CFADD8" w:rsidR="00C9103A" w:rsidRPr="003E001D" w:rsidRDefault="00C633D4" w:rsidP="00C21CFF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1D">
        <w:rPr>
          <w:rFonts w:ascii="Times New Roman" w:hAnsi="Times New Roman" w:cs="Times New Roman"/>
          <w:sz w:val="24"/>
          <w:szCs w:val="24"/>
        </w:rPr>
        <w:t>Rio de Janeiro, ____/____/________.</w:t>
      </w:r>
    </w:p>
    <w:p w14:paraId="2DA4E32D" w14:textId="2BC37EE9" w:rsidR="00C21CFF" w:rsidRPr="003E001D" w:rsidRDefault="00F56BF5" w:rsidP="00C21CFF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Nome/</w:t>
      </w:r>
      <w:r w:rsidR="00C21CFF" w:rsidRPr="003E001D">
        <w:rPr>
          <w:rFonts w:ascii="Times New Roman" w:hAnsi="Times New Roman" w:cs="Times New Roman"/>
          <w:sz w:val="24"/>
          <w:szCs w:val="24"/>
        </w:rPr>
        <w:t>Matrícula:</w:t>
      </w:r>
    </w:p>
    <w:p w14:paraId="29AC0333" w14:textId="77777777" w:rsidR="00C21CFF" w:rsidRPr="003E001D" w:rsidRDefault="00C21CFF" w:rsidP="00C21CFF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1D">
        <w:rPr>
          <w:rFonts w:ascii="Times New Roman" w:hAnsi="Times New Roman" w:cs="Times New Roman"/>
          <w:sz w:val="24"/>
          <w:szCs w:val="24"/>
        </w:rPr>
        <w:t>Assinatura do Declarante:</w:t>
      </w:r>
    </w:p>
    <w:sectPr w:rsidR="00C21CFF" w:rsidRPr="003E001D" w:rsidSect="006637A6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1793" w14:textId="77777777" w:rsidR="008C7550" w:rsidRDefault="008C7550" w:rsidP="00F30141">
      <w:pPr>
        <w:spacing w:after="0" w:line="240" w:lineRule="auto"/>
      </w:pPr>
      <w:r>
        <w:separator/>
      </w:r>
    </w:p>
  </w:endnote>
  <w:endnote w:type="continuationSeparator" w:id="0">
    <w:p w14:paraId="59C00451" w14:textId="77777777" w:rsidR="008C7550" w:rsidRDefault="008C7550" w:rsidP="00F3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B7DF" w14:textId="77777777" w:rsidR="008C7550" w:rsidRDefault="008C7550" w:rsidP="00F30141">
      <w:pPr>
        <w:spacing w:after="0" w:line="240" w:lineRule="auto"/>
      </w:pPr>
      <w:r>
        <w:separator/>
      </w:r>
    </w:p>
  </w:footnote>
  <w:footnote w:type="continuationSeparator" w:id="0">
    <w:p w14:paraId="46ADD797" w14:textId="77777777" w:rsidR="008C7550" w:rsidRDefault="008C7550" w:rsidP="00F3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2C2B" w14:textId="77777777" w:rsidR="00690392" w:rsidRDefault="00690392" w:rsidP="00690392">
    <w:pPr>
      <w:pStyle w:val="Cabealho"/>
      <w:jc w:val="center"/>
    </w:pPr>
    <w:r w:rsidRPr="006A27A9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4920415C" wp14:editId="75784BA6">
          <wp:extent cx="1914525" cy="770754"/>
          <wp:effectExtent l="19050" t="0" r="0" b="0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469" cy="7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8618A" w14:textId="77777777" w:rsidR="00690392" w:rsidRDefault="00690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2"/>
    <w:rsid w:val="00005626"/>
    <w:rsid w:val="00034F33"/>
    <w:rsid w:val="000A41B0"/>
    <w:rsid w:val="000B6E8D"/>
    <w:rsid w:val="001277CA"/>
    <w:rsid w:val="001A4211"/>
    <w:rsid w:val="001B4995"/>
    <w:rsid w:val="00207F6B"/>
    <w:rsid w:val="002725A2"/>
    <w:rsid w:val="00285BB6"/>
    <w:rsid w:val="00287960"/>
    <w:rsid w:val="002A104C"/>
    <w:rsid w:val="002B1406"/>
    <w:rsid w:val="002C3B51"/>
    <w:rsid w:val="00311157"/>
    <w:rsid w:val="00313AF4"/>
    <w:rsid w:val="00323FD0"/>
    <w:rsid w:val="00351A41"/>
    <w:rsid w:val="0036756C"/>
    <w:rsid w:val="003A0E4D"/>
    <w:rsid w:val="003C4CC1"/>
    <w:rsid w:val="003E001D"/>
    <w:rsid w:val="0041743E"/>
    <w:rsid w:val="00422D08"/>
    <w:rsid w:val="00437B0F"/>
    <w:rsid w:val="00485C0E"/>
    <w:rsid w:val="004E26B9"/>
    <w:rsid w:val="004E3C29"/>
    <w:rsid w:val="004F17C8"/>
    <w:rsid w:val="005139F3"/>
    <w:rsid w:val="0058479F"/>
    <w:rsid w:val="005B5DE2"/>
    <w:rsid w:val="005C11CC"/>
    <w:rsid w:val="005C7C09"/>
    <w:rsid w:val="0061574B"/>
    <w:rsid w:val="006637A6"/>
    <w:rsid w:val="00675662"/>
    <w:rsid w:val="00690392"/>
    <w:rsid w:val="006A27A9"/>
    <w:rsid w:val="006D7C38"/>
    <w:rsid w:val="00723201"/>
    <w:rsid w:val="00787EE4"/>
    <w:rsid w:val="00792AEB"/>
    <w:rsid w:val="007A799C"/>
    <w:rsid w:val="007D4D62"/>
    <w:rsid w:val="007F1AD7"/>
    <w:rsid w:val="00820912"/>
    <w:rsid w:val="00831906"/>
    <w:rsid w:val="00896DD3"/>
    <w:rsid w:val="008C4290"/>
    <w:rsid w:val="008C7550"/>
    <w:rsid w:val="008E456F"/>
    <w:rsid w:val="008E7FCD"/>
    <w:rsid w:val="00930065"/>
    <w:rsid w:val="00940940"/>
    <w:rsid w:val="009C075C"/>
    <w:rsid w:val="009E3D04"/>
    <w:rsid w:val="009F51AE"/>
    <w:rsid w:val="00A05127"/>
    <w:rsid w:val="00A057B4"/>
    <w:rsid w:val="00A17CB3"/>
    <w:rsid w:val="00A30739"/>
    <w:rsid w:val="00A8599F"/>
    <w:rsid w:val="00AA622E"/>
    <w:rsid w:val="00AC1B94"/>
    <w:rsid w:val="00AF03A5"/>
    <w:rsid w:val="00B00D77"/>
    <w:rsid w:val="00B50475"/>
    <w:rsid w:val="00B5173A"/>
    <w:rsid w:val="00BB421C"/>
    <w:rsid w:val="00C05DE5"/>
    <w:rsid w:val="00C200F5"/>
    <w:rsid w:val="00C21CFF"/>
    <w:rsid w:val="00C633D4"/>
    <w:rsid w:val="00C709B2"/>
    <w:rsid w:val="00C9103A"/>
    <w:rsid w:val="00CA11B3"/>
    <w:rsid w:val="00CA17B9"/>
    <w:rsid w:val="00CA748D"/>
    <w:rsid w:val="00CF6FB0"/>
    <w:rsid w:val="00D14484"/>
    <w:rsid w:val="00D34350"/>
    <w:rsid w:val="00D425A3"/>
    <w:rsid w:val="00D545F9"/>
    <w:rsid w:val="00D57AA9"/>
    <w:rsid w:val="00DC5238"/>
    <w:rsid w:val="00DC6974"/>
    <w:rsid w:val="00DD0548"/>
    <w:rsid w:val="00E95A85"/>
    <w:rsid w:val="00F30141"/>
    <w:rsid w:val="00F4604C"/>
    <w:rsid w:val="00F56BF5"/>
    <w:rsid w:val="00F97C1D"/>
    <w:rsid w:val="00FC35D8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7C5803"/>
  <w15:docId w15:val="{7EB3A07F-B75B-47F2-ACAE-BE06616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D7"/>
  </w:style>
  <w:style w:type="paragraph" w:styleId="Ttulo1">
    <w:name w:val="heading 1"/>
    <w:basedOn w:val="Normal"/>
    <w:next w:val="Normal"/>
    <w:link w:val="Ttulo1Char"/>
    <w:qFormat/>
    <w:rsid w:val="0093006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065"/>
    <w:rPr>
      <w:rFonts w:ascii="Verdana" w:eastAsia="Times New Roman" w:hAnsi="Verdana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D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141"/>
  </w:style>
  <w:style w:type="paragraph" w:styleId="Rodap">
    <w:name w:val="footer"/>
    <w:basedOn w:val="Normal"/>
    <w:link w:val="Rodap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141"/>
  </w:style>
  <w:style w:type="paragraph" w:styleId="NormalWeb">
    <w:name w:val="Normal (Web)"/>
    <w:basedOn w:val="Normal"/>
    <w:uiPriority w:val="99"/>
    <w:semiHidden/>
    <w:unhideWhenUsed/>
    <w:rsid w:val="00F30141"/>
    <w:pPr>
      <w:spacing w:before="75" w:after="120" w:line="240" w:lineRule="atLeast"/>
    </w:pPr>
    <w:rPr>
      <w:rFonts w:ascii="Trebuchet MS" w:eastAsia="Times New Roman" w:hAnsi="Trebuchet MS" w:cs="Times New Roman"/>
      <w:color w:val="444444"/>
      <w:sz w:val="18"/>
      <w:szCs w:val="18"/>
      <w:lang w:eastAsia="pt-BR"/>
    </w:rPr>
  </w:style>
  <w:style w:type="table" w:customStyle="1" w:styleId="TabeladeGrade4-nfase51">
    <w:name w:val="Tabela de Grade 4 - Ênfase 51"/>
    <w:basedOn w:val="Tabelanormal"/>
    <w:uiPriority w:val="49"/>
    <w:rsid w:val="00A051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A051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A051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406"/>
    <w:rPr>
      <w:rFonts w:ascii="Tahoma" w:hAnsi="Tahoma" w:cs="Tahoma"/>
      <w:sz w:val="16"/>
      <w:szCs w:val="16"/>
    </w:rPr>
  </w:style>
  <w:style w:type="character" w:customStyle="1" w:styleId="a1">
    <w:name w:val="a1"/>
    <w:basedOn w:val="Fontepargpadro"/>
    <w:rsid w:val="00E95A85"/>
    <w:rPr>
      <w:bdr w:val="none" w:sz="0" w:space="0" w:color="auto" w:frame="1"/>
    </w:rPr>
  </w:style>
  <w:style w:type="paragraph" w:styleId="PargrafodaLista">
    <w:name w:val="List Paragraph"/>
    <w:basedOn w:val="Normal"/>
    <w:uiPriority w:val="34"/>
    <w:qFormat/>
    <w:rsid w:val="002C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Paula Giovanna de S. Ferreira</dc:creator>
  <cp:lastModifiedBy>João Perez de Almeida</cp:lastModifiedBy>
  <cp:revision>11</cp:revision>
  <cp:lastPrinted>2019-11-04T14:19:00Z</cp:lastPrinted>
  <dcterms:created xsi:type="dcterms:W3CDTF">2019-12-06T14:42:00Z</dcterms:created>
  <dcterms:modified xsi:type="dcterms:W3CDTF">2024-07-31T19:15:00Z</dcterms:modified>
</cp:coreProperties>
</file>